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Verdana" w:cs="Verdana" w:eastAsia="Verdana" w:hAnsi="Verdana"/>
          <w:b w:val="1"/>
          <w:sz w:val="38"/>
          <w:szCs w:val="38"/>
        </w:rPr>
      </w:pPr>
      <w:r w:rsidDel="00000000" w:rsidR="00000000" w:rsidRPr="00000000">
        <w:rPr>
          <w:rFonts w:ascii="Verdana" w:cs="Verdana" w:eastAsia="Verdana" w:hAnsi="Verdana"/>
          <w:b w:val="1"/>
          <w:sz w:val="38"/>
          <w:szCs w:val="38"/>
          <w:rtl w:val="0"/>
        </w:rPr>
        <w:t xml:space="preserve">Info De Springplank</w:t>
      </w:r>
    </w:p>
    <w:p w:rsidR="00000000" w:rsidDel="00000000" w:rsidP="00000000" w:rsidRDefault="00000000" w:rsidRPr="00000000" w14:paraId="00000002">
      <w:pPr>
        <w:spacing w:line="240" w:lineRule="auto"/>
        <w:rPr>
          <w:rFonts w:ascii="Verdana" w:cs="Verdana" w:eastAsia="Verdana" w:hAnsi="Verdana"/>
          <w:b w:val="1"/>
          <w:sz w:val="38"/>
          <w:szCs w:val="38"/>
        </w:rPr>
      </w:pPr>
      <w:r w:rsidDel="00000000" w:rsidR="00000000" w:rsidRPr="00000000">
        <w:rPr>
          <w:rFonts w:ascii="Verdana" w:cs="Verdana" w:eastAsia="Verdana" w:hAnsi="Verdana"/>
          <w:b w:val="1"/>
          <w:sz w:val="38"/>
          <w:szCs w:val="38"/>
          <w:rtl w:val="0"/>
        </w:rPr>
        <w:t xml:space="preserve">November - december</w:t>
      </w:r>
    </w:p>
    <w:p w:rsidR="00000000" w:rsidDel="00000000" w:rsidP="00000000" w:rsidRDefault="00000000" w:rsidRPr="00000000" w14:paraId="00000003">
      <w:pPr>
        <w:spacing w:line="240" w:lineRule="auto"/>
        <w:rPr>
          <w:rFonts w:ascii="Verdana" w:cs="Verdana" w:eastAsia="Verdana" w:hAnsi="Verdana"/>
          <w:b w:val="1"/>
          <w:sz w:val="38"/>
          <w:szCs w:val="38"/>
        </w:rPr>
      </w:pPr>
      <w:r w:rsidDel="00000000" w:rsidR="00000000" w:rsidRPr="00000000">
        <w:rPr>
          <w:rtl w:val="0"/>
        </w:rPr>
      </w:r>
    </w:p>
    <w:p w:rsidR="00000000" w:rsidDel="00000000" w:rsidP="00000000" w:rsidRDefault="00000000" w:rsidRPr="00000000" w14:paraId="00000004">
      <w:pPr>
        <w:spacing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Nieuwe leerlingen</w:t>
      </w:r>
      <w:r w:rsidDel="00000000" w:rsidR="00000000" w:rsidRPr="00000000">
        <w:rPr>
          <w:rtl w:val="0"/>
        </w:rPr>
      </w:r>
    </w:p>
    <w:p w:rsidR="00000000" w:rsidDel="00000000" w:rsidP="00000000" w:rsidRDefault="00000000" w:rsidRPr="00000000" w14:paraId="0000000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Vandaag zijn Annelie en Jurre vier jaar geworden. Veel plezier op school. Binnenkort wordt James ook vier en zal dan ook dagelijks aanwezig zijn. </w:t>
      </w:r>
    </w:p>
    <w:p w:rsidR="00000000" w:rsidDel="00000000" w:rsidP="00000000" w:rsidRDefault="00000000" w:rsidRPr="00000000" w14:paraId="00000006">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Merel begint met een aantal wendagen.</w:t>
      </w:r>
    </w:p>
    <w:p w:rsidR="00000000" w:rsidDel="00000000" w:rsidP="00000000" w:rsidRDefault="00000000" w:rsidRPr="00000000" w14:paraId="00000007">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Sofia en Maxim, twee Oekrainse kleuters, hebben onze school verlaten omdat zij een andere woning hebben gekregen. We wensen hen een mooie tijd toe op de Lokhorstschool in Deil</w:t>
      </w:r>
    </w:p>
    <w:p w:rsidR="00000000" w:rsidDel="00000000" w:rsidP="00000000" w:rsidRDefault="00000000" w:rsidRPr="00000000" w14:paraId="00000008">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Schoolmelk </w:t>
      </w:r>
    </w:p>
    <w:p w:rsidR="00000000" w:rsidDel="00000000" w:rsidP="00000000" w:rsidRDefault="00000000" w:rsidRPr="00000000" w14:paraId="0000000B">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Met ingang van volgende week nemen wij weer deel aan het Schoolzuivelprogramma. Dit betekent dat we de komende 30 weken gratis melk en karnemelk krijgen.</w:t>
      </w:r>
    </w:p>
    <w:p w:rsidR="00000000" w:rsidDel="00000000" w:rsidP="00000000" w:rsidRDefault="00000000" w:rsidRPr="00000000" w14:paraId="0000000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drinken op de volgende ochtenden, </w:t>
      </w:r>
      <w:r w:rsidDel="00000000" w:rsidR="00000000" w:rsidRPr="00000000">
        <w:rPr>
          <w:rFonts w:ascii="Verdana" w:cs="Verdana" w:eastAsia="Verdana" w:hAnsi="Verdana"/>
          <w:b w:val="1"/>
          <w:sz w:val="24"/>
          <w:szCs w:val="24"/>
          <w:rtl w:val="0"/>
        </w:rPr>
        <w:t xml:space="preserve">woensdag, donderdag en vrijdag</w:t>
      </w:r>
      <w:r w:rsidDel="00000000" w:rsidR="00000000" w:rsidRPr="00000000">
        <w:rPr>
          <w:rFonts w:ascii="Verdana" w:cs="Verdana" w:eastAsia="Verdana" w:hAnsi="Verdana"/>
          <w:sz w:val="24"/>
          <w:szCs w:val="24"/>
          <w:rtl w:val="0"/>
        </w:rPr>
        <w:t xml:space="preserve">, in de </w:t>
      </w:r>
      <w:r w:rsidDel="00000000" w:rsidR="00000000" w:rsidRPr="00000000">
        <w:rPr>
          <w:rFonts w:ascii="Verdana" w:cs="Verdana" w:eastAsia="Verdana" w:hAnsi="Verdana"/>
          <w:b w:val="1"/>
          <w:sz w:val="24"/>
          <w:szCs w:val="24"/>
          <w:rtl w:val="0"/>
        </w:rPr>
        <w:t xml:space="preserve">kleine pauze</w:t>
      </w:r>
      <w:r w:rsidDel="00000000" w:rsidR="00000000" w:rsidRPr="00000000">
        <w:rPr>
          <w:rFonts w:ascii="Verdana" w:cs="Verdana" w:eastAsia="Verdana" w:hAnsi="Verdana"/>
          <w:sz w:val="24"/>
          <w:szCs w:val="24"/>
          <w:rtl w:val="0"/>
        </w:rPr>
        <w:t xml:space="preserve"> onze melk. De kinderen die meedoen kunnen op die dagen een lege beker meebrengen. De leerkracht schenkt deze vol. Deelname is vrijwillig. Doet uw kind niet mee, dan moet u zelf voor drinken zorgen. Let op: voor de lunch moet iedereen zelf voor drinken zorgen.</w:t>
      </w:r>
    </w:p>
    <w:p w:rsidR="00000000" w:rsidDel="00000000" w:rsidP="00000000" w:rsidRDefault="00000000" w:rsidRPr="00000000" w14:paraId="0000000D">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ind w:left="0" w:firstLine="0"/>
        <w:rPr>
          <w:rFonts w:ascii="Verdana" w:cs="Verdana" w:eastAsia="Verdana" w:hAnsi="Verdana"/>
          <w:sz w:val="24"/>
          <w:szCs w:val="24"/>
        </w:rPr>
      </w:pPr>
      <w:r w:rsidDel="00000000" w:rsidR="00000000" w:rsidRPr="00000000">
        <w:rPr>
          <w:rFonts w:ascii="Verdana" w:cs="Verdana" w:eastAsia="Verdana" w:hAnsi="Verdana"/>
          <w:b w:val="1"/>
          <w:sz w:val="30"/>
          <w:szCs w:val="30"/>
          <w:rtl w:val="0"/>
        </w:rPr>
        <w:t xml:space="preserve">Verkeersouder gezocht!</w:t>
      </w: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sz w:val="24"/>
          <w:szCs w:val="24"/>
          <w:rtl w:val="0"/>
        </w:rPr>
        <w:t xml:space="preserve">Wie zou mij dit schooljaar willen helpen met de verkeersactiviteiten op school om dan vervolgens het stokje over te nemen in het schooljaar 2024/2025?</w:t>
        <w:br w:type="textWrapping"/>
        <w:br w:type="textWrapping"/>
        <w:t xml:space="preserve">Wat doe je o.a. als verkeersouder:</w:t>
      </w:r>
    </w:p>
    <w:p w:rsidR="00000000" w:rsidDel="00000000" w:rsidP="00000000" w:rsidRDefault="00000000" w:rsidRPr="00000000" w14:paraId="0000000F">
      <w:pPr>
        <w:numPr>
          <w:ilvl w:val="1"/>
          <w:numId w:val="1"/>
        </w:numPr>
        <w:spacing w:line="240" w:lineRule="auto"/>
        <w:ind w:left="1660" w:hanging="360"/>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leuke verkeersactiviteiten regelen voor school ( 1 à 2 per jaar) (Anwb streetwise, fietsencheck etc)</w:t>
      </w:r>
    </w:p>
    <w:p w:rsidR="00000000" w:rsidDel="00000000" w:rsidP="00000000" w:rsidRDefault="00000000" w:rsidRPr="00000000" w14:paraId="00000010">
      <w:pPr>
        <w:numPr>
          <w:ilvl w:val="1"/>
          <w:numId w:val="1"/>
        </w:numPr>
        <w:spacing w:line="240" w:lineRule="auto"/>
        <w:ind w:left="1660" w:hanging="360"/>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deelnemen verkeersouderoverleg  (2x per jaar) (dit doe je samen met de gemeente, politie en andere verkeersouders van scholen uit de West Betuwe)</w:t>
      </w:r>
    </w:p>
    <w:p w:rsidR="00000000" w:rsidDel="00000000" w:rsidP="00000000" w:rsidRDefault="00000000" w:rsidRPr="00000000" w14:paraId="00000011">
      <w:pPr>
        <w:numPr>
          <w:ilvl w:val="1"/>
          <w:numId w:val="1"/>
        </w:numPr>
        <w:spacing w:line="240" w:lineRule="auto"/>
        <w:ind w:left="1660" w:hanging="360"/>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controleren tijdens praktisch verkeersexamen</w:t>
        <w:br w:type="textWrapping"/>
      </w:r>
    </w:p>
    <w:p w:rsidR="00000000" w:rsidDel="00000000" w:rsidP="00000000" w:rsidRDefault="00000000" w:rsidRPr="00000000" w14:paraId="00000012">
      <w:pPr>
        <w:shd w:fill="ffffff" w:val="clear"/>
        <w:spacing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Tijdsbesteding: het verkeersoverleg is ongeveer 1,5 uur per overleg, verkeersexamen ongeveer 2 uur en het regelen van de verkeersactiviteiten omvat per activiteit ongeveer 4 uur. </w:t>
      </w:r>
    </w:p>
    <w:p w:rsidR="00000000" w:rsidDel="00000000" w:rsidP="00000000" w:rsidRDefault="00000000" w:rsidRPr="00000000" w14:paraId="00000013">
      <w:pPr>
        <w:shd w:fill="ffffff" w:val="clea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Lijkt je dit leuk, dan kan je met mij contact opnemen. Je kan me mailen of bellen: </w:t>
      </w:r>
      <w:r w:rsidDel="00000000" w:rsidR="00000000" w:rsidRPr="00000000">
        <w:rPr>
          <w:rFonts w:ascii="Verdana" w:cs="Verdana" w:eastAsia="Verdana" w:hAnsi="Verdana"/>
          <w:color w:val="1155cc"/>
          <w:sz w:val="24"/>
          <w:szCs w:val="24"/>
          <w:rtl w:val="0"/>
        </w:rPr>
        <w:t xml:space="preserve">elizabeth.pappot@outlook.com</w:t>
      </w:r>
      <w:r w:rsidDel="00000000" w:rsidR="00000000" w:rsidRPr="00000000">
        <w:rPr>
          <w:rFonts w:ascii="Verdana" w:cs="Verdana" w:eastAsia="Verdana" w:hAnsi="Verdana"/>
          <w:sz w:val="24"/>
          <w:szCs w:val="24"/>
          <w:rtl w:val="0"/>
        </w:rPr>
        <w:t xml:space="preserve">, T: 06 493 70895</w:t>
      </w:r>
    </w:p>
    <w:p w:rsidR="00000000" w:rsidDel="00000000" w:rsidP="00000000" w:rsidRDefault="00000000" w:rsidRPr="00000000" w14:paraId="00000015">
      <w:pPr>
        <w:shd w:fill="ffffff" w:val="clear"/>
        <w:spacing w:line="240"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shd w:fill="ffffff" w:val="clear"/>
        <w:spacing w:line="240"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shd w:fill="ffffff" w:val="clear"/>
        <w:spacing w:line="240"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Luizencontrole</w:t>
      </w:r>
    </w:p>
    <w:p w:rsidR="00000000" w:rsidDel="00000000" w:rsidP="00000000" w:rsidRDefault="00000000" w:rsidRPr="00000000" w14:paraId="0000001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groep van ouders voor de luizenpluis is compleet. De moeders van Elize, Matthijs en Danique hebben zich aangemeld. We wensen hen een luisvrij jaar toe. </w:t>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Linge’s Zorglandgoed.</w:t>
      </w:r>
    </w:p>
    <w:p w:rsidR="00000000" w:rsidDel="00000000" w:rsidP="00000000" w:rsidRDefault="00000000" w:rsidRPr="00000000" w14:paraId="0000001E">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navolging van vorig schooljaar brengen alle groepen dit jaar ook weer een bezoek aan de bewoners van Linge’s Zorglandgoed. </w:t>
      </w:r>
    </w:p>
    <w:p w:rsidR="00000000" w:rsidDel="00000000" w:rsidP="00000000" w:rsidRDefault="00000000" w:rsidRPr="00000000" w14:paraId="0000001F">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Groep 5 heeft op 27 oktober het spits afgebeten. Zij hebben met de bewoners gezelschapsspelletjes gedaan.</w:t>
      </w:r>
    </w:p>
    <w:p w:rsidR="00000000" w:rsidDel="00000000" w:rsidP="00000000" w:rsidRDefault="00000000" w:rsidRPr="00000000" w14:paraId="0000002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Groep 6 gaat op 24 november en groep 7/8 op 15 december. Zowel de kinderen als de bewoners genieten van deze bezoekjes.</w:t>
      </w:r>
    </w:p>
    <w:p w:rsidR="00000000" w:rsidDel="00000000" w:rsidP="00000000" w:rsidRDefault="00000000" w:rsidRPr="00000000" w14:paraId="0000002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Leerlingenraad</w:t>
      </w:r>
    </w:p>
    <w:p w:rsidR="00000000" w:rsidDel="00000000" w:rsidP="00000000" w:rsidRDefault="00000000" w:rsidRPr="00000000" w14:paraId="00000023">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Onze school heeft ook een leerlingenraad. De leerlingen van groep 6-7-8 hebben aan kunnen geven met welk feest zij mee willen denken. Wat zouden zij graag zien. Voor iedere activiteit komt een groepje leerlingen bij elkaar om van gedachten te wisselen. Linge gaat onze school op 14 november vertegenwoordigen bij de fluviumbrede leerlingenraad.</w:t>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Regeltantes</w:t>
      </w:r>
    </w:p>
    <w:p w:rsidR="00000000" w:rsidDel="00000000" w:rsidP="00000000" w:rsidRDefault="00000000" w:rsidRPr="00000000" w14:paraId="00000026">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Donderdag 26 oktober jl. waren de regeltantes weer op bezoek op De Springplank. De gouden weken hebben ze afgesloten en een nieuw thema geintroduceerd. Na de gouden weken is het belangrijk dat er gebouwd wordt aan relaties tussen kinderen. Dat is de reden dat het thema “positieve relaties” de komende weken centraal staat in de groepen.  Hoe ga je met elkaar om, elkaar helpen, steunen maar ook eerlijk zijn tegen elkaar zullen aan bod komen. Om dit gedrag te stimuleren en te belonen kunnen de leerlingen een pluim verdienen!</w:t>
      </w:r>
    </w:p>
    <w:p w:rsidR="00000000" w:rsidDel="00000000" w:rsidP="00000000" w:rsidRDefault="00000000" w:rsidRPr="00000000" w14:paraId="00000027">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Inloopgesprekken</w:t>
      </w:r>
    </w:p>
    <w:p w:rsidR="00000000" w:rsidDel="00000000" w:rsidP="00000000" w:rsidRDefault="00000000" w:rsidRPr="00000000" w14:paraId="0000002A">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Woensdag 8 november vinden de inloopgesprekken plaats. Tijdens dit gesprek kunt u de voortgang van uw kind(eren) bespreken. U kunt zichzelf opgeven via Parro of u kunt uitgenodigd worden door de leerkracht.</w:t>
      </w:r>
    </w:p>
    <w:p w:rsidR="00000000" w:rsidDel="00000000" w:rsidP="00000000" w:rsidRDefault="00000000" w:rsidRPr="00000000" w14:paraId="0000002B">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F">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0">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Procedure klachtenregeling</w:t>
      </w:r>
      <w:r w:rsidDel="00000000" w:rsidR="00000000" w:rsidRPr="00000000">
        <w:rPr>
          <w:rtl w:val="0"/>
        </w:rPr>
      </w:r>
    </w:p>
    <w:p w:rsidR="00000000" w:rsidDel="00000000" w:rsidP="00000000" w:rsidRDefault="00000000" w:rsidRPr="00000000" w14:paraId="00000034">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Naar aanleiding van de ouderavond plaatsen we hierbij onze klachtenregeling.</w:t>
      </w:r>
    </w:p>
    <w:p w:rsidR="00000000" w:rsidDel="00000000" w:rsidP="00000000" w:rsidRDefault="00000000" w:rsidRPr="00000000" w14:paraId="00000036">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shd w:fill="ffffff" w:val="clear"/>
        <w:spacing w:after="460" w:lineRule="auto"/>
        <w:rPr>
          <w:sz w:val="24"/>
          <w:szCs w:val="24"/>
          <w:highlight w:val="white"/>
        </w:rPr>
      </w:pPr>
      <w:r w:rsidDel="00000000" w:rsidR="00000000" w:rsidRPr="00000000">
        <w:rPr>
          <w:sz w:val="24"/>
          <w:szCs w:val="24"/>
          <w:highlight w:val="white"/>
          <w:rtl w:val="0"/>
        </w:rPr>
        <w:t xml:space="preserve">Als er dingen zijn waar u tegenaan loopt of waar u het niet mee eens bent, dan zijn wij altijd bereid om met u in gesprek te gaan. Wij zouden het op prijs stellen als u de volgende stappen volgt.</w:t>
      </w:r>
    </w:p>
    <w:p w:rsidR="00000000" w:rsidDel="00000000" w:rsidP="00000000" w:rsidRDefault="00000000" w:rsidRPr="00000000" w14:paraId="00000038">
      <w:pPr>
        <w:shd w:fill="ffffff" w:val="clear"/>
        <w:spacing w:after="460"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Een vraag/klacht en dan?</w:t>
      </w:r>
    </w:p>
    <w:p w:rsidR="00000000" w:rsidDel="00000000" w:rsidP="00000000" w:rsidRDefault="00000000" w:rsidRPr="00000000" w14:paraId="00000039">
      <w:pPr>
        <w:widowControl w:val="0"/>
        <w:numPr>
          <w:ilvl w:val="0"/>
          <w:numId w:val="2"/>
        </w:numPr>
        <w:spacing w:line="24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Loop binnen bij de leerkracht  of maak een afspraak.</w:t>
      </w:r>
    </w:p>
    <w:p w:rsidR="00000000" w:rsidDel="00000000" w:rsidP="00000000" w:rsidRDefault="00000000" w:rsidRPr="00000000" w14:paraId="0000003A">
      <w:pPr>
        <w:widowControl w:val="0"/>
        <w:spacing w:line="240" w:lineRule="auto"/>
        <w:ind w:left="720"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Onderwijsassistent is ondersteunend, dus neem altijd contact op met de leerkracht.</w:t>
      </w:r>
    </w:p>
    <w:p w:rsidR="00000000" w:rsidDel="00000000" w:rsidP="00000000" w:rsidRDefault="00000000" w:rsidRPr="00000000" w14:paraId="0000003B">
      <w:pPr>
        <w:widowControl w:val="0"/>
        <w:numPr>
          <w:ilvl w:val="0"/>
          <w:numId w:val="2"/>
        </w:numPr>
        <w:spacing w:line="24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Komt u er niet uit?</w:t>
      </w:r>
    </w:p>
    <w:p w:rsidR="00000000" w:rsidDel="00000000" w:rsidP="00000000" w:rsidRDefault="00000000" w:rsidRPr="00000000" w14:paraId="0000003C">
      <w:pPr>
        <w:widowControl w:val="0"/>
        <w:spacing w:line="240" w:lineRule="auto"/>
        <w:ind w:left="720"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Ga dan naar de IB-vertrouwenspersoon ( Ilse de Waal)  of de directeur ( Maaike Heevel) </w:t>
      </w:r>
    </w:p>
    <w:p w:rsidR="00000000" w:rsidDel="00000000" w:rsidP="00000000" w:rsidRDefault="00000000" w:rsidRPr="00000000" w14:paraId="0000003D">
      <w:pPr>
        <w:widowControl w:val="0"/>
        <w:numPr>
          <w:ilvl w:val="0"/>
          <w:numId w:val="2"/>
        </w:numPr>
        <w:spacing w:line="240" w:lineRule="auto"/>
        <w:ind w:left="720"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Mocht uw vraag / klacht niet voldoende beantwoord zijn, dan kunt u contact op- nemen met de bestuurder van Fluvium of de externe klachtencommissie.</w:t>
      </w:r>
    </w:p>
    <w:p w:rsidR="00000000" w:rsidDel="00000000" w:rsidP="00000000" w:rsidRDefault="00000000" w:rsidRPr="00000000" w14:paraId="0000003E">
      <w:pPr>
        <w:widowControl w:val="0"/>
        <w:numPr>
          <w:ilvl w:val="0"/>
          <w:numId w:val="2"/>
        </w:numPr>
        <w:spacing w:line="240" w:lineRule="auto"/>
        <w:ind w:left="720" w:hanging="360"/>
        <w:rPr>
          <w:rFonts w:ascii="Source Sans Pro" w:cs="Source Sans Pro" w:eastAsia="Source Sans Pro" w:hAnsi="Source Sans Pro"/>
          <w:sz w:val="24"/>
          <w:szCs w:val="24"/>
          <w:u w:val="none"/>
        </w:rPr>
      </w:pPr>
      <w:r w:rsidDel="00000000" w:rsidR="00000000" w:rsidRPr="00000000">
        <w:rPr>
          <w:rFonts w:ascii="Source Sans Pro" w:cs="Source Sans Pro" w:eastAsia="Source Sans Pro" w:hAnsi="Source Sans Pro"/>
          <w:sz w:val="24"/>
          <w:szCs w:val="24"/>
          <w:rtl w:val="0"/>
        </w:rPr>
        <w:t xml:space="preserve">Mocht dit ook niet tot  tevredenheid stemmen, kunt u contact opnemen met de inspectie van onderwijs.</w:t>
      </w:r>
    </w:p>
    <w:p w:rsidR="00000000" w:rsidDel="00000000" w:rsidP="00000000" w:rsidRDefault="00000000" w:rsidRPr="00000000" w14:paraId="0000003F">
      <w:pPr>
        <w:widowControl w:val="0"/>
        <w:spacing w:line="240" w:lineRule="auto"/>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40">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Visie van de Springplank </w:t>
      </w:r>
    </w:p>
    <w:p w:rsidR="00000000" w:rsidDel="00000000" w:rsidP="00000000" w:rsidRDefault="00000000" w:rsidRPr="00000000" w14:paraId="00000043">
      <w:pPr>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4">
      <w:pPr>
        <w:jc w:val="center"/>
        <w:rPr>
          <w:b w:val="1"/>
        </w:rPr>
      </w:pPr>
      <w:r w:rsidDel="00000000" w:rsidR="00000000" w:rsidRPr="00000000">
        <w:rPr>
          <w:b w:val="1"/>
          <w:rtl w:val="0"/>
        </w:rPr>
        <w:t xml:space="preserve">Je bent zo mooi anders dan ik,</w:t>
      </w:r>
    </w:p>
    <w:p w:rsidR="00000000" w:rsidDel="00000000" w:rsidP="00000000" w:rsidRDefault="00000000" w:rsidRPr="00000000" w14:paraId="00000045">
      <w:pPr>
        <w:jc w:val="center"/>
        <w:rPr>
          <w:b w:val="1"/>
        </w:rPr>
      </w:pPr>
      <w:r w:rsidDel="00000000" w:rsidR="00000000" w:rsidRPr="00000000">
        <w:rPr>
          <w:b w:val="1"/>
          <w:rtl w:val="0"/>
        </w:rPr>
        <w:t xml:space="preserve">natuurlijk niet meer of minder maar,</w:t>
      </w:r>
    </w:p>
    <w:p w:rsidR="00000000" w:rsidDel="00000000" w:rsidP="00000000" w:rsidRDefault="00000000" w:rsidRPr="00000000" w14:paraId="00000046">
      <w:pPr>
        <w:jc w:val="center"/>
        <w:rPr>
          <w:b w:val="1"/>
        </w:rPr>
      </w:pPr>
      <w:r w:rsidDel="00000000" w:rsidR="00000000" w:rsidRPr="00000000">
        <w:rPr>
          <w:b w:val="1"/>
          <w:rtl w:val="0"/>
        </w:rPr>
        <w:t xml:space="preserve">zo mooi anders.</w:t>
      </w:r>
    </w:p>
    <w:p w:rsidR="00000000" w:rsidDel="00000000" w:rsidP="00000000" w:rsidRDefault="00000000" w:rsidRPr="00000000" w14:paraId="00000047">
      <w:pPr>
        <w:jc w:val="center"/>
        <w:rPr>
          <w:b w:val="1"/>
        </w:rPr>
      </w:pPr>
      <w:r w:rsidDel="00000000" w:rsidR="00000000" w:rsidRPr="00000000">
        <w:rPr>
          <w:b w:val="1"/>
          <w:rtl w:val="0"/>
        </w:rPr>
        <w:t xml:space="preserve">Ik zou je nooit,</w:t>
      </w:r>
    </w:p>
    <w:p w:rsidR="00000000" w:rsidDel="00000000" w:rsidP="00000000" w:rsidRDefault="00000000" w:rsidRPr="00000000" w14:paraId="00000048">
      <w:pPr>
        <w:jc w:val="center"/>
        <w:rPr>
          <w:b w:val="1"/>
        </w:rPr>
      </w:pPr>
      <w:r w:rsidDel="00000000" w:rsidR="00000000" w:rsidRPr="00000000">
        <w:rPr>
          <w:b w:val="1"/>
          <w:rtl w:val="0"/>
        </w:rPr>
        <w:t xml:space="preserve">anders dan anders willen.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t xml:space="preserve">Ons schoolgedicht geeft perfect weer waar de Springplank voor staat!I</w:t>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Iedereen is bij ons op school welkom,want iedereen is anders en mag zijn wie hij/zij is.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Wij zijn een school die streven naar inclusief onderwijs. De nadruk ligt bij ons op school op het aanvaarden van de verscheidenheid en gelijkwaardigheid van onze leerlingen. Sommige kinderen worden geboren met een lichamelijke of verstandelijke beperking, met een laag IQ, ontwikkelingsachterstand, gedrags- en/of emotionele problemen of specifieke leerproblemen. Het onderwijs is een afspiegeling van de maatschappij, een plek waar kinderen met verschillende kwaliteiten, achtergronden en behoeften elkaar tegenkomen. Wij vinden het belangrijk dat alle kinderen een kans krijgen ongeacht wat zij hebben meegekregen bij hun geboorte of in hun eerste levensjaren. Ook zij verdienen een kans om zich gelukkig te voelen en zich te ontwikkelen. Als team proberen we aan te sluiten bij de behoefte van alle kinderen, dus ook aan de behoefte van uw kind. Kinderen krijgen bij ons op school een tweede kans als zij op een andere school negatieve ervaringen hebben opgedaan omdat zij daar niet begrepen werden.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Voor meer informatie is de volgende video misschien interessant: </w:t>
      </w:r>
      <w:hyperlink r:id="rId6">
        <w:r w:rsidDel="00000000" w:rsidR="00000000" w:rsidRPr="00000000">
          <w:rPr>
            <w:color w:val="1155cc"/>
            <w:u w:val="single"/>
            <w:rtl w:val="0"/>
          </w:rPr>
          <w:t xml:space="preserve">Inclusief onderwijs: problemen of mogelijkheden. </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De komende periode willen wij in iedere info uitleg geven over de verschillende beperkingen die voorkomen bij onze kinderen. Wij willen hiermee bereiken dat iedereen begrip heeft voor de kinderen maar ook voor hun ouders. Het vraagt van ouders met kinderen met een beperking nogal wat, dus begrip en ondersteuning is welkom.</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Deze keer  willen wij jullie informeren over ADHD.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Wat is ADHD?</w:t>
      </w:r>
    </w:p>
    <w:p w:rsidR="00000000" w:rsidDel="00000000" w:rsidP="00000000" w:rsidRDefault="00000000" w:rsidRPr="00000000" w14:paraId="00000059">
      <w:pPr>
        <w:rPr/>
      </w:pPr>
      <w:r w:rsidDel="00000000" w:rsidR="00000000" w:rsidRPr="00000000">
        <w:rPr>
          <w:rtl w:val="0"/>
        </w:rPr>
        <w:t xml:space="preserve">ADHD (</w:t>
      </w:r>
      <w:r w:rsidDel="00000000" w:rsidR="00000000" w:rsidRPr="00000000">
        <w:rPr>
          <w:color w:val="212529"/>
          <w:sz w:val="24"/>
          <w:szCs w:val="24"/>
          <w:highlight w:val="white"/>
          <w:rtl w:val="0"/>
        </w:rPr>
        <w:t xml:space="preserve">Attention Deficit Hyperactivity Disorder)</w:t>
      </w:r>
      <w:r w:rsidDel="00000000" w:rsidR="00000000" w:rsidRPr="00000000">
        <w:rPr>
          <w:color w:val="212529"/>
          <w:highlight w:val="white"/>
          <w:rtl w:val="0"/>
        </w:rPr>
        <w:t xml:space="preserve"> is een aangeboren en erfelijke afwijking.Alleen een psychiater of psycholoog kan na een gedegen onderzoek de diagnose ADHD vaststellen.</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Het is een stoornis die ervoor kan zorgen dat het kind bovengemiddeld, hyperactief, impulsief, rusteloos of snel afgeleid is. </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b w:val="1"/>
        </w:rPr>
      </w:pPr>
      <w:r w:rsidDel="00000000" w:rsidR="00000000" w:rsidRPr="00000000">
        <w:rPr>
          <w:b w:val="1"/>
          <w:rtl w:val="0"/>
        </w:rPr>
        <w:t xml:space="preserve">Wat zijn de symptomen?</w:t>
      </w:r>
    </w:p>
    <w:p w:rsidR="00000000" w:rsidDel="00000000" w:rsidP="00000000" w:rsidRDefault="00000000" w:rsidRPr="00000000" w14:paraId="0000005D">
      <w:pPr>
        <w:rPr/>
      </w:pPr>
      <w:r w:rsidDel="00000000" w:rsidR="00000000" w:rsidRPr="00000000">
        <w:rPr>
          <w:rtl w:val="0"/>
        </w:rPr>
        <w:t xml:space="preserve">Symptomen kunnen zijn: rusteloos in de “schoolbank”, voor hun beurt praten en contant doorratelen, geen grenzen kennen ook al worden die wel door de ouders/leerkracht gesteld, spullen kwijt raken,moeite met luisteren, eerst doen en dan denken, beperkte interesse of gedragsproblemen. Deze symptomen kunnen versterkt worden door sommige voedingsmiddelen. Vooral voeding die veel suikers en energie als ingrediënt hebben, kunnen een boost zijn voor de toch al vaak drukke ADHD'er.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Wat houdt het in voor kind en ouders?</w:t>
      </w:r>
    </w:p>
    <w:p w:rsidR="00000000" w:rsidDel="00000000" w:rsidP="00000000" w:rsidRDefault="00000000" w:rsidRPr="00000000" w14:paraId="00000060">
      <w:pPr>
        <w:rPr/>
      </w:pPr>
      <w:r w:rsidDel="00000000" w:rsidR="00000000" w:rsidRPr="00000000">
        <w:rPr>
          <w:rtl w:val="0"/>
        </w:rPr>
        <w:t xml:space="preserve">Het kind hoort en ziet alles waardoor het hoofd vol is. Een kind met ADHD is niet in staat om zich af te sluiten voor bijv geluiden. Het kind is beweeglijk waardoor er ook weleens ongelukjes gebeuren. Langere tijd bezig zijn met een opdracht vraagt concentratie, dit is moeilijk waardoor de instructie (uitleg van de juf) soms langs het kind gaat. Dit kan betekenen dat het kind moeite krijgt met leerstof terwijl er geen gebrek is aan intelligentie. Tijdens het spelen kan het zijn dat andere kinderen het kind met ADHD niet begrijpen omdat ze zich soms bemoeien met dingen waar ze eigenlijk niets mee te maken hebben of ze vinden het kind druk. Daartegen is een kind met ADHD de eerste die anderen helpt, troost en laat anderen niet aan hun lot over. Ouders moeten vaak opdrachten herhalen, omdat een kind met ADHD vaak niet één ding tegelijk doet en niet kan kiezen of wachten. Deze kinderen krijgen vaak gemopper te horen, slapen slecht (door een stofje dat in ons lichaam wordt aangemaakt) en voelen zich onbegrepen. Ook ouders voelen zich vaak bekeken omdat hun kind in de ogen van anderen niet luistert.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Wat kun je er aan doen?</w:t>
      </w:r>
    </w:p>
    <w:p w:rsidR="00000000" w:rsidDel="00000000" w:rsidP="00000000" w:rsidRDefault="00000000" w:rsidRPr="00000000" w14:paraId="00000063">
      <w:pPr>
        <w:rPr>
          <w:sz w:val="20"/>
          <w:szCs w:val="20"/>
        </w:rPr>
      </w:pPr>
      <w:r w:rsidDel="00000000" w:rsidR="00000000" w:rsidRPr="00000000">
        <w:rPr>
          <w:rtl w:val="0"/>
        </w:rPr>
        <w:t xml:space="preserve">Zolang  ADHD een leerling zijn functioneren niet in de weg zit, is het geen stoornis die zijn of haar ontwikkeling remt. Als dit wel zo is dan kunnen ouders besluiten om een coachingstraject te volgen met daarbij eventueel medicatie zoals Ritalin of </w:t>
      </w:r>
      <w:r w:rsidDel="00000000" w:rsidR="00000000" w:rsidRPr="00000000">
        <w:rPr>
          <w:color w:val="212529"/>
          <w:highlight w:val="white"/>
          <w:rtl w:val="0"/>
        </w:rPr>
        <w:t xml:space="preserve">dexamphetamine.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Sinterklaas en Kerst.</w:t>
      </w:r>
    </w:p>
    <w:p w:rsidR="00000000" w:rsidDel="00000000" w:rsidP="00000000" w:rsidRDefault="00000000" w:rsidRPr="00000000" w14:paraId="00000066">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Via Parro wordt u op de hoogte gebracht van het programma van beide feesten.</w:t>
      </w:r>
    </w:p>
    <w:p w:rsidR="00000000" w:rsidDel="00000000" w:rsidP="00000000" w:rsidRDefault="00000000" w:rsidRPr="00000000" w14:paraId="00000067">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Agenda.</w:t>
      </w:r>
    </w:p>
    <w:p w:rsidR="00000000" w:rsidDel="00000000" w:rsidP="00000000" w:rsidRDefault="00000000" w:rsidRPr="00000000" w14:paraId="00000069">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November</w:t>
      </w:r>
    </w:p>
    <w:p w:rsidR="00000000" w:rsidDel="00000000" w:rsidP="00000000" w:rsidRDefault="00000000" w:rsidRPr="00000000" w14:paraId="0000006B">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01 Peuteravontuur</w:t>
      </w:r>
    </w:p>
    <w:p w:rsidR="00000000" w:rsidDel="00000000" w:rsidP="00000000" w:rsidRDefault="00000000" w:rsidRPr="00000000" w14:paraId="0000006D">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02- 09 - 16 Talentmiddagen Onderbouw</w:t>
      </w:r>
    </w:p>
    <w:p w:rsidR="00000000" w:rsidDel="00000000" w:rsidP="00000000" w:rsidRDefault="00000000" w:rsidRPr="00000000" w14:paraId="0000006E">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03 -10 - 17 Talentmiddagen Bovenbouw</w:t>
      </w:r>
    </w:p>
    <w:p w:rsidR="00000000" w:rsidDel="00000000" w:rsidP="00000000" w:rsidRDefault="00000000" w:rsidRPr="00000000" w14:paraId="0000006F">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08 Inloopgesprekken</w:t>
      </w:r>
    </w:p>
    <w:p w:rsidR="00000000" w:rsidDel="00000000" w:rsidP="00000000" w:rsidRDefault="00000000" w:rsidRPr="00000000" w14:paraId="0000007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14 Fluvium leerlingenraad</w:t>
      </w:r>
    </w:p>
    <w:p w:rsidR="00000000" w:rsidDel="00000000" w:rsidP="00000000" w:rsidRDefault="00000000" w:rsidRPr="00000000" w14:paraId="00000071">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24 Zorglandgoed groep 6</w:t>
      </w:r>
    </w:p>
    <w:p w:rsidR="00000000" w:rsidDel="00000000" w:rsidP="00000000" w:rsidRDefault="00000000" w:rsidRPr="00000000" w14:paraId="00000072">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30 Voorstelling groep 5/6</w:t>
      </w:r>
    </w:p>
    <w:p w:rsidR="00000000" w:rsidDel="00000000" w:rsidP="00000000" w:rsidRDefault="00000000" w:rsidRPr="00000000" w14:paraId="00000073">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December</w:t>
      </w:r>
    </w:p>
    <w:p w:rsidR="00000000" w:rsidDel="00000000" w:rsidP="00000000" w:rsidRDefault="00000000" w:rsidRPr="00000000" w14:paraId="00000075">
      <w:pPr>
        <w:spacing w:line="240" w:lineRule="auto"/>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076">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05 Sinterklaasviering</w:t>
      </w:r>
    </w:p>
    <w:p w:rsidR="00000000" w:rsidDel="00000000" w:rsidP="00000000" w:rsidRDefault="00000000" w:rsidRPr="00000000" w14:paraId="00000077">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06 Peuteravontuur</w:t>
      </w:r>
    </w:p>
    <w:p w:rsidR="00000000" w:rsidDel="00000000" w:rsidP="00000000" w:rsidRDefault="00000000" w:rsidRPr="00000000" w14:paraId="00000078">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 Zorglandgoed groep 7/8</w:t>
      </w:r>
    </w:p>
    <w:p w:rsidR="00000000" w:rsidDel="00000000" w:rsidP="00000000" w:rsidRDefault="00000000" w:rsidRPr="00000000" w14:paraId="00000079">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 Leescarrousel</w:t>
      </w:r>
    </w:p>
    <w:p w:rsidR="00000000" w:rsidDel="00000000" w:rsidP="00000000" w:rsidRDefault="00000000" w:rsidRPr="00000000" w14:paraId="0000007A">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21 Kerstviering</w:t>
      </w:r>
    </w:p>
    <w:p w:rsidR="00000000" w:rsidDel="00000000" w:rsidP="00000000" w:rsidRDefault="00000000" w:rsidRPr="00000000" w14:paraId="0000007B">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22 Studiedag. Alle leerlingen vrij.</w:t>
      </w:r>
    </w:p>
    <w:p w:rsidR="00000000" w:rsidDel="00000000" w:rsidP="00000000" w:rsidRDefault="00000000" w:rsidRPr="00000000" w14:paraId="0000007C">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25 Start Kerstvakantie</w:t>
      </w:r>
    </w:p>
    <w:p w:rsidR="00000000" w:rsidDel="00000000" w:rsidP="00000000" w:rsidRDefault="00000000" w:rsidRPr="00000000" w14:paraId="0000007D">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spacing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Januari</w:t>
      </w:r>
    </w:p>
    <w:p w:rsidR="00000000" w:rsidDel="00000000" w:rsidP="00000000" w:rsidRDefault="00000000" w:rsidRPr="00000000" w14:paraId="0000007F">
      <w:pPr>
        <w:spacing w:line="240" w:lineRule="auto"/>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080">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08 Eerste schooldag na de Kerstvakantie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4">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6">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7">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aarinclusieveronderwijs.nl/content/beeld/sta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